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97796D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97796D" w:rsidRPr="0097796D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505D2" w:rsidRPr="00D505D2">
        <w:rPr>
          <w:rFonts w:ascii="Times New Roman" w:hAnsi="Times New Roman" w:cs="Times New Roman"/>
          <w:sz w:val="24"/>
          <w:szCs w:val="24"/>
        </w:rPr>
        <w:t>Регулирование в сфере имущественных и ресурсных налогов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7796D">
        <w:rPr>
          <w:rFonts w:ascii="Times New Roman" w:hAnsi="Times New Roman" w:cs="Times New Roman"/>
          <w:sz w:val="24"/>
          <w:szCs w:val="24"/>
        </w:rPr>
        <w:t>4</w:t>
      </w:r>
      <w:r w:rsidR="002543DE" w:rsidRPr="0097796D">
        <w:rPr>
          <w:rFonts w:ascii="Times New Roman" w:hAnsi="Times New Roman" w:cs="Times New Roman"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r w:rsidR="00BD506A" w:rsidRPr="00BD506A">
        <w:rPr>
          <w:rFonts w:ascii="Times New Roman" w:hAnsi="Times New Roman" w:cs="Times New Roman"/>
          <w:sz w:val="24"/>
          <w:szCs w:val="24"/>
        </w:rPr>
        <w:t>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>6.3.1. </w:t>
      </w:r>
      <w:r w:rsidR="0097796D" w:rsidRPr="0097796D">
        <w:t xml:space="preserve">В сфере законодательства Российской Федерации: 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</w:t>
      </w:r>
      <w:r w:rsidR="0097796D" w:rsidRPr="0097796D">
        <w:lastRenderedPageBreak/>
        <w:t>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D7E37" w:rsidRPr="003D7E37" w:rsidRDefault="0097796D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796D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2042D9"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97796D" w:rsidRPr="00D505D2" w:rsidRDefault="007F68EE" w:rsidP="0097796D">
      <w:pPr>
        <w:pStyle w:val="Default"/>
        <w:jc w:val="both"/>
      </w:pPr>
      <w:r>
        <w:t xml:space="preserve">         </w:t>
      </w:r>
      <w:r w:rsidR="003D7E37" w:rsidRPr="003D7E37">
        <w:t>6.3.2. </w:t>
      </w:r>
      <w:r w:rsidR="0097796D" w:rsidRPr="0097796D">
        <w:t xml:space="preserve"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ресурсных и имущественных налогов, документов, подтверждающих право на освобождение от уплаты налога, порядка определения налоговой базы; </w:t>
      </w:r>
    </w:p>
    <w:p w:rsidR="00C109EA" w:rsidRPr="00AB0203" w:rsidRDefault="007F68EE" w:rsidP="0097796D">
      <w:pPr>
        <w:pStyle w:val="Default"/>
        <w:jc w:val="both"/>
      </w:pPr>
      <w:r>
        <w:rPr>
          <w:spacing w:val="-2"/>
        </w:rPr>
        <w:t xml:space="preserve">       </w:t>
      </w:r>
      <w:r w:rsidR="008875A4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8875A4" w:rsidRPr="008875A4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77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Исетскому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03317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033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033178" w:rsidRDefault="00C16CBC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подготовку и участие в проведении заседания комиссии по легализации налоговых баз (межведомственные комиссии), в т.ч. отбор и приглашение на комиссии налогоплательщиков. В случае неявки лица, инициир</w:t>
      </w:r>
      <w:r w:rsidR="00033178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процедуру по делам об административном п</w:t>
      </w:r>
      <w:r w:rsidR="00033178">
        <w:rPr>
          <w:rFonts w:ascii="Times New Roman" w:eastAsia="MS Mincho" w:hAnsi="Times New Roman" w:cs="Times New Roman"/>
          <w:sz w:val="24"/>
          <w:szCs w:val="24"/>
        </w:rPr>
        <w:t>равонарушении</w:t>
      </w:r>
      <w:r w:rsidR="0097796D" w:rsidRPr="0097796D">
        <w:rPr>
          <w:rFonts w:ascii="Times New Roman" w:eastAsia="MS Mincho" w:hAnsi="Times New Roman" w:cs="Times New Roman"/>
          <w:sz w:val="24"/>
          <w:szCs w:val="24"/>
        </w:rPr>
        <w:t xml:space="preserve">;   </w:t>
      </w:r>
    </w:p>
    <w:p w:rsidR="0097796D" w:rsidRPr="0097796D" w:rsidRDefault="0097796D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796D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33178">
        <w:rPr>
          <w:rFonts w:ascii="Times New Roman" w:eastAsia="MS Mincho" w:hAnsi="Times New Roman" w:cs="Times New Roman"/>
          <w:sz w:val="24"/>
          <w:szCs w:val="24"/>
        </w:rPr>
        <w:t xml:space="preserve">   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налоговых деклараций, расчетов, в т.ч. расчетов по страховым взносам, путем истребования в соответствии со ст. 88, 86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</w:t>
      </w:r>
      <w:r w:rsidR="00033178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875A4">
      <w:pPr>
        <w:pStyle w:val="2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97796D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97796D">
        <w:rPr>
          <w:rFonts w:ascii="Times New Roman" w:hAnsi="Times New Roman" w:cs="Times New Roman"/>
          <w:sz w:val="24"/>
          <w:szCs w:val="24"/>
        </w:rPr>
        <w:t>ть</w:t>
      </w:r>
      <w:r w:rsidRPr="0097796D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97796D">
        <w:rPr>
          <w:rFonts w:ascii="Times New Roman" w:hAnsi="Times New Roman" w:cs="Times New Roman"/>
          <w:sz w:val="24"/>
          <w:szCs w:val="24"/>
        </w:rPr>
        <w:t>ам</w:t>
      </w:r>
      <w:r w:rsidRPr="0097796D">
        <w:rPr>
          <w:rFonts w:ascii="Times New Roman" w:hAnsi="Times New Roman" w:cs="Times New Roman"/>
          <w:sz w:val="24"/>
          <w:szCs w:val="24"/>
        </w:rPr>
        <w:t>:</w:t>
      </w:r>
      <w:r w:rsidR="0097796D" w:rsidRPr="0097796D">
        <w:rPr>
          <w:sz w:val="24"/>
          <w:szCs w:val="24"/>
        </w:rPr>
        <w:t xml:space="preserve"> </w:t>
      </w:r>
      <w:r w:rsidR="0097796D" w:rsidRPr="0097796D">
        <w:rPr>
          <w:rFonts w:ascii="Times New Roman" w:hAnsi="Times New Roman" w:cs="Times New Roman"/>
          <w:sz w:val="24"/>
          <w:szCs w:val="24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0A3C1A" w:rsidRPr="0097796D" w:rsidRDefault="000A3C1A" w:rsidP="000A3C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D89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bookmarkStart w:id="0" w:name="_GoBack"/>
      <w:bookmarkEnd w:id="0"/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97796D" w:rsidRPr="00D505D2">
        <w:rPr>
          <w:rFonts w:ascii="Times New Roman" w:hAnsi="Times New Roman" w:cs="Times New Roman"/>
          <w:sz w:val="24"/>
          <w:szCs w:val="24"/>
        </w:rPr>
        <w:t xml:space="preserve"> 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lastRenderedPageBreak/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796D" w:rsidRPr="00D505D2" w:rsidRDefault="0097796D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1106E" w:rsidRPr="00EB15E0" w:rsidRDefault="002A5000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7A71BC" w:rsidRDefault="007F68EE" w:rsidP="0097796D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A5000" w:rsidRPr="00EB15E0" w:rsidRDefault="002543DE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2118F6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97796D" w:rsidRPr="0097796D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96D" w:rsidRPr="00EB15E0" w:rsidRDefault="009779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49D3" w:rsidRDefault="000D49D3" w:rsidP="000D49D3">
      <w:pPr>
        <w:pStyle w:val="ConsPlusNormal"/>
        <w:tabs>
          <w:tab w:val="left" w:pos="922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D49D3" w:rsidTr="008875A4">
        <w:tc>
          <w:tcPr>
            <w:tcW w:w="4928" w:type="dxa"/>
          </w:tcPr>
          <w:p w:rsidR="000D49D3" w:rsidRDefault="000D4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0D49D3" w:rsidRDefault="000D49D3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875A4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8DC" w:rsidRDefault="00E458DC" w:rsidP="002543DE">
      <w:pPr>
        <w:spacing w:after="0" w:line="240" w:lineRule="auto"/>
      </w:pPr>
      <w:r>
        <w:separator/>
      </w:r>
    </w:p>
  </w:endnote>
  <w:endnote w:type="continuationSeparator" w:id="0">
    <w:p w:rsidR="00E458DC" w:rsidRDefault="00E458D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8DC" w:rsidRDefault="00E458DC" w:rsidP="002543DE">
      <w:pPr>
        <w:spacing w:after="0" w:line="240" w:lineRule="auto"/>
      </w:pPr>
      <w:r>
        <w:separator/>
      </w:r>
    </w:p>
  </w:footnote>
  <w:footnote w:type="continuationSeparator" w:id="0">
    <w:p w:rsidR="00E458DC" w:rsidRDefault="00E458D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4F6D3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A3C1A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58C1"/>
    <w:rsid w:val="00033178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A3C1A"/>
    <w:rsid w:val="000D49D3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18F6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34EAA"/>
    <w:rsid w:val="00341CB4"/>
    <w:rsid w:val="00350A86"/>
    <w:rsid w:val="00351614"/>
    <w:rsid w:val="00370BD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5F4E8D"/>
    <w:rsid w:val="00605E49"/>
    <w:rsid w:val="00622B82"/>
    <w:rsid w:val="00636362"/>
    <w:rsid w:val="00650D18"/>
    <w:rsid w:val="00693044"/>
    <w:rsid w:val="006A7C82"/>
    <w:rsid w:val="006B304B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875A4"/>
    <w:rsid w:val="008A5287"/>
    <w:rsid w:val="008A5C45"/>
    <w:rsid w:val="008A640D"/>
    <w:rsid w:val="008F062B"/>
    <w:rsid w:val="008F4690"/>
    <w:rsid w:val="00904E8A"/>
    <w:rsid w:val="00972B64"/>
    <w:rsid w:val="0097796D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7C5A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41093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505D2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458DC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B9A0F-5019-42B6-A397-FA2DD514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3422</Words>
  <Characters>19510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5</cp:revision>
  <cp:lastPrinted>2018-02-06T09:50:00Z</cp:lastPrinted>
  <dcterms:created xsi:type="dcterms:W3CDTF">2019-05-29T12:12:00Z</dcterms:created>
  <dcterms:modified xsi:type="dcterms:W3CDTF">2022-01-19T04:26:00Z</dcterms:modified>
</cp:coreProperties>
</file>